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44" w:rsidRDefault="000629A5" w:rsidP="005610CB">
      <w:pPr>
        <w:spacing w:line="360" w:lineRule="auto"/>
        <w:jc w:val="both"/>
        <w:rPr>
          <w:rFonts w:ascii="Arial" w:hAnsi="Arial" w:cs="Arial"/>
          <w:b/>
          <w:sz w:val="20"/>
          <w:szCs w:val="20"/>
        </w:rPr>
      </w:pPr>
      <w:r>
        <w:rPr>
          <w:rFonts w:ascii="Arial" w:hAnsi="Arial" w:cs="Arial"/>
          <w:b/>
          <w:sz w:val="20"/>
          <w:szCs w:val="20"/>
        </w:rPr>
        <w:t>PVX</w:t>
      </w:r>
      <w:r w:rsidR="005610CB">
        <w:rPr>
          <w:rFonts w:ascii="Arial" w:hAnsi="Arial" w:cs="Arial"/>
          <w:b/>
          <w:sz w:val="20"/>
          <w:szCs w:val="20"/>
        </w:rPr>
        <w:t>:</w:t>
      </w:r>
      <w:r w:rsidR="00467BC0" w:rsidRPr="00467BC0">
        <w:rPr>
          <w:rFonts w:ascii="Arial" w:hAnsi="Arial" w:cs="Arial"/>
          <w:b/>
          <w:sz w:val="20"/>
          <w:szCs w:val="20"/>
        </w:rPr>
        <w:t xml:space="preserve"> </w:t>
      </w:r>
      <w:r>
        <w:rPr>
          <w:rFonts w:ascii="Arial" w:hAnsi="Arial" w:cs="Arial"/>
          <w:b/>
          <w:sz w:val="20"/>
          <w:szCs w:val="20"/>
        </w:rPr>
        <w:t xml:space="preserve">Notice of </w:t>
      </w:r>
      <w:r w:rsidR="00D77F89">
        <w:rPr>
          <w:rFonts w:ascii="Arial" w:hAnsi="Arial" w:cs="Arial"/>
          <w:b/>
          <w:sz w:val="20"/>
          <w:szCs w:val="20"/>
        </w:rPr>
        <w:t>extension of holding the General Meeting of Shareholders of 2020</w:t>
      </w:r>
    </w:p>
    <w:p w:rsidR="00467BC0"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0629A5">
        <w:rPr>
          <w:rFonts w:ascii="Arial" w:hAnsi="Arial" w:cs="Arial"/>
          <w:sz w:val="20"/>
          <w:szCs w:val="20"/>
        </w:rPr>
        <w:t>25</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0629A5" w:rsidRPr="000629A5">
        <w:rPr>
          <w:rFonts w:ascii="Arial" w:hAnsi="Arial" w:cs="Arial"/>
          <w:sz w:val="20"/>
          <w:szCs w:val="20"/>
        </w:rPr>
        <w:t>Petro Vietnam Construction Joint Stock Corporation</w:t>
      </w:r>
      <w:r w:rsidR="000629A5">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w:t>
      </w:r>
      <w:r w:rsidR="00D77F89" w:rsidRPr="00D77F89">
        <w:rPr>
          <w:rFonts w:ascii="Arial" w:hAnsi="Arial" w:cs="Arial"/>
          <w:sz w:val="20"/>
          <w:szCs w:val="20"/>
        </w:rPr>
        <w:t>extension of holding the General Meeting of Shareholders of 2020</w:t>
      </w:r>
      <w:r w:rsidR="00D77F89">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0629A5" w:rsidRDefault="000629A5" w:rsidP="005610CB">
      <w:pPr>
        <w:spacing w:line="360" w:lineRule="auto"/>
        <w:jc w:val="both"/>
        <w:rPr>
          <w:rFonts w:ascii="Arial" w:hAnsi="Arial" w:cs="Arial"/>
          <w:sz w:val="20"/>
          <w:szCs w:val="20"/>
        </w:rPr>
      </w:pPr>
      <w:r w:rsidRPr="000629A5">
        <w:rPr>
          <w:rFonts w:ascii="Arial" w:hAnsi="Arial" w:cs="Arial"/>
          <w:sz w:val="20"/>
          <w:szCs w:val="20"/>
        </w:rPr>
        <w:t>Petro</w:t>
      </w:r>
      <w:r>
        <w:rPr>
          <w:rFonts w:ascii="Arial" w:hAnsi="Arial" w:cs="Arial"/>
          <w:sz w:val="20"/>
          <w:szCs w:val="20"/>
        </w:rPr>
        <w:t xml:space="preserve"> </w:t>
      </w:r>
      <w:r w:rsidRPr="000629A5">
        <w:rPr>
          <w:rFonts w:ascii="Arial" w:hAnsi="Arial" w:cs="Arial"/>
          <w:sz w:val="20"/>
          <w:szCs w:val="20"/>
        </w:rPr>
        <w:t>Vietnam Construction Joint Stock Corporation (PVC) is a public company listed on Hanoi Stock Exchange (Stock code: PVX), operating under the Busine</w:t>
      </w:r>
      <w:r>
        <w:rPr>
          <w:rFonts w:ascii="Arial" w:hAnsi="Arial" w:cs="Arial"/>
          <w:sz w:val="20"/>
          <w:szCs w:val="20"/>
        </w:rPr>
        <w:t>ss Registration Certificate No.</w:t>
      </w:r>
      <w:r w:rsidRPr="000629A5">
        <w:rPr>
          <w:rFonts w:ascii="Arial" w:hAnsi="Arial" w:cs="Arial"/>
          <w:sz w:val="20"/>
          <w:szCs w:val="20"/>
        </w:rPr>
        <w:t xml:space="preserve">3500102365 issued by  Department of Planning and Investment of Hanoi City </w:t>
      </w:r>
      <w:r>
        <w:rPr>
          <w:rFonts w:ascii="Arial" w:hAnsi="Arial" w:cs="Arial"/>
          <w:sz w:val="20"/>
          <w:szCs w:val="20"/>
        </w:rPr>
        <w:t>with</w:t>
      </w:r>
      <w:r w:rsidRPr="000629A5">
        <w:rPr>
          <w:rFonts w:ascii="Arial" w:hAnsi="Arial" w:cs="Arial"/>
          <w:sz w:val="20"/>
          <w:szCs w:val="20"/>
        </w:rPr>
        <w:t xml:space="preserve"> the 18th change on August 8, 2019.  Pursuan</w:t>
      </w:r>
      <w:r>
        <w:rPr>
          <w:rFonts w:ascii="Arial" w:hAnsi="Arial" w:cs="Arial"/>
          <w:sz w:val="20"/>
          <w:szCs w:val="20"/>
        </w:rPr>
        <w:t>t to the Law on Enterprises No.68/2014/</w:t>
      </w:r>
      <w:r w:rsidRPr="000629A5">
        <w:rPr>
          <w:rFonts w:ascii="Arial" w:hAnsi="Arial" w:cs="Arial"/>
          <w:sz w:val="20"/>
          <w:szCs w:val="20"/>
        </w:rPr>
        <w:t>QH13 passed by the National Assembly of the Socialist Republic of Vietnam on November 26, 2014 and the PVC's Organization and Operation Regulation adopted by the Annual Ge</w:t>
      </w:r>
      <w:r>
        <w:rPr>
          <w:rFonts w:ascii="Arial" w:hAnsi="Arial" w:cs="Arial"/>
          <w:sz w:val="20"/>
          <w:szCs w:val="20"/>
        </w:rPr>
        <w:t xml:space="preserve">neral Meeting of Shareholders in 2019 </w:t>
      </w:r>
      <w:r w:rsidRPr="000629A5">
        <w:rPr>
          <w:rFonts w:ascii="Arial" w:hAnsi="Arial" w:cs="Arial"/>
          <w:sz w:val="20"/>
          <w:szCs w:val="20"/>
        </w:rPr>
        <w:t>on May 25, 201</w:t>
      </w:r>
      <w:r>
        <w:rPr>
          <w:rFonts w:ascii="Arial" w:hAnsi="Arial" w:cs="Arial"/>
          <w:sz w:val="20"/>
          <w:szCs w:val="20"/>
        </w:rPr>
        <w:t>9</w:t>
      </w:r>
      <w:r w:rsidRPr="000629A5">
        <w:rPr>
          <w:rFonts w:ascii="Arial" w:hAnsi="Arial" w:cs="Arial"/>
          <w:sz w:val="20"/>
          <w:szCs w:val="20"/>
        </w:rPr>
        <w:t xml:space="preserve">, the PVC </w:t>
      </w:r>
      <w:r>
        <w:rPr>
          <w:rFonts w:ascii="Arial" w:hAnsi="Arial" w:cs="Arial"/>
          <w:sz w:val="20"/>
          <w:szCs w:val="20"/>
        </w:rPr>
        <w:t>Board of Directors</w:t>
      </w:r>
      <w:r w:rsidRPr="000629A5">
        <w:rPr>
          <w:rFonts w:ascii="Arial" w:hAnsi="Arial" w:cs="Arial"/>
          <w:sz w:val="20"/>
          <w:szCs w:val="20"/>
        </w:rPr>
        <w:t xml:space="preserve"> would like to request the Agency to consider and appro</w:t>
      </w:r>
      <w:r>
        <w:rPr>
          <w:rFonts w:ascii="Arial" w:hAnsi="Arial" w:cs="Arial"/>
          <w:sz w:val="20"/>
          <w:szCs w:val="20"/>
        </w:rPr>
        <w:t>ve for PVC to extend the time of</w:t>
      </w:r>
      <w:r w:rsidRPr="000629A5">
        <w:rPr>
          <w:rFonts w:ascii="Arial" w:hAnsi="Arial" w:cs="Arial"/>
          <w:sz w:val="20"/>
          <w:szCs w:val="20"/>
        </w:rPr>
        <w:t xml:space="preserve"> organiz</w:t>
      </w:r>
      <w:r>
        <w:rPr>
          <w:rFonts w:ascii="Arial" w:hAnsi="Arial" w:cs="Arial"/>
          <w:sz w:val="20"/>
          <w:szCs w:val="20"/>
        </w:rPr>
        <w:t>ing</w:t>
      </w:r>
      <w:r w:rsidRPr="000629A5">
        <w:rPr>
          <w:rFonts w:ascii="Arial" w:hAnsi="Arial" w:cs="Arial"/>
          <w:sz w:val="20"/>
          <w:szCs w:val="20"/>
        </w:rPr>
        <w:t xml:space="preserve"> the Annual General Meeting of Shareholders 2020 as follows: </w:t>
      </w:r>
    </w:p>
    <w:p w:rsidR="000629A5" w:rsidRDefault="000629A5" w:rsidP="005610CB">
      <w:pPr>
        <w:spacing w:line="360" w:lineRule="auto"/>
        <w:jc w:val="both"/>
        <w:rPr>
          <w:rFonts w:ascii="Arial" w:hAnsi="Arial" w:cs="Arial"/>
          <w:sz w:val="20"/>
          <w:szCs w:val="20"/>
        </w:rPr>
      </w:pPr>
      <w:r w:rsidRPr="000629A5">
        <w:rPr>
          <w:rFonts w:ascii="Arial" w:hAnsi="Arial" w:cs="Arial"/>
          <w:sz w:val="20"/>
          <w:szCs w:val="20"/>
        </w:rPr>
        <w:t xml:space="preserve">- Time </w:t>
      </w:r>
      <w:r>
        <w:rPr>
          <w:rFonts w:ascii="Arial" w:hAnsi="Arial" w:cs="Arial"/>
          <w:sz w:val="20"/>
          <w:szCs w:val="20"/>
        </w:rPr>
        <w:t>of extension</w:t>
      </w:r>
      <w:r w:rsidRPr="000629A5">
        <w:rPr>
          <w:rFonts w:ascii="Arial" w:hAnsi="Arial" w:cs="Arial"/>
          <w:sz w:val="20"/>
          <w:szCs w:val="20"/>
        </w:rPr>
        <w:t xml:space="preserve">: holding the </w:t>
      </w:r>
      <w:r>
        <w:rPr>
          <w:rFonts w:ascii="Arial" w:hAnsi="Arial" w:cs="Arial"/>
          <w:sz w:val="20"/>
          <w:szCs w:val="20"/>
        </w:rPr>
        <w:t>General Meeting of Shareholders</w:t>
      </w:r>
      <w:r w:rsidRPr="000629A5">
        <w:rPr>
          <w:rFonts w:ascii="Arial" w:hAnsi="Arial" w:cs="Arial"/>
          <w:sz w:val="20"/>
          <w:szCs w:val="20"/>
        </w:rPr>
        <w:t xml:space="preserve"> at the latest before June 30, 2020;  </w:t>
      </w:r>
    </w:p>
    <w:p w:rsidR="000629A5" w:rsidRDefault="000629A5" w:rsidP="005610CB">
      <w:pPr>
        <w:spacing w:line="360" w:lineRule="auto"/>
        <w:jc w:val="both"/>
        <w:rPr>
          <w:rFonts w:ascii="Arial" w:hAnsi="Arial" w:cs="Arial"/>
          <w:sz w:val="20"/>
          <w:szCs w:val="20"/>
        </w:rPr>
      </w:pPr>
      <w:r w:rsidRPr="000629A5">
        <w:rPr>
          <w:rFonts w:ascii="Arial" w:hAnsi="Arial" w:cs="Arial"/>
          <w:sz w:val="20"/>
          <w:szCs w:val="20"/>
        </w:rPr>
        <w:t>- Reasons for extension: Before the complicated situation of the disease of acute respiratory inf</w:t>
      </w:r>
      <w:r>
        <w:rPr>
          <w:rFonts w:ascii="Arial" w:hAnsi="Arial" w:cs="Arial"/>
          <w:sz w:val="20"/>
          <w:szCs w:val="20"/>
        </w:rPr>
        <w:t>ection caused by corona virus (Covid-</w:t>
      </w:r>
      <w:r w:rsidRPr="000629A5">
        <w:rPr>
          <w:rFonts w:ascii="Arial" w:hAnsi="Arial" w:cs="Arial"/>
          <w:sz w:val="20"/>
          <w:szCs w:val="20"/>
        </w:rPr>
        <w:t>19), PVC extend</w:t>
      </w:r>
      <w:r>
        <w:rPr>
          <w:rFonts w:ascii="Arial" w:hAnsi="Arial" w:cs="Arial"/>
          <w:sz w:val="20"/>
          <w:szCs w:val="20"/>
        </w:rPr>
        <w:t>s</w:t>
      </w:r>
      <w:r w:rsidRPr="000629A5">
        <w:rPr>
          <w:rFonts w:ascii="Arial" w:hAnsi="Arial" w:cs="Arial"/>
          <w:sz w:val="20"/>
          <w:szCs w:val="20"/>
        </w:rPr>
        <w:t xml:space="preserve"> the time</w:t>
      </w:r>
      <w:r>
        <w:rPr>
          <w:rFonts w:ascii="Arial" w:hAnsi="Arial" w:cs="Arial"/>
          <w:sz w:val="20"/>
          <w:szCs w:val="20"/>
        </w:rPr>
        <w:t xml:space="preserve"> of holding the General Meeting of Shareholders</w:t>
      </w:r>
      <w:r w:rsidRPr="000629A5">
        <w:rPr>
          <w:rFonts w:ascii="Arial" w:hAnsi="Arial" w:cs="Arial"/>
          <w:sz w:val="20"/>
          <w:szCs w:val="20"/>
        </w:rPr>
        <w:t xml:space="preserve"> to ensure sa</w:t>
      </w:r>
      <w:r>
        <w:rPr>
          <w:rFonts w:ascii="Arial" w:hAnsi="Arial" w:cs="Arial"/>
          <w:sz w:val="20"/>
          <w:szCs w:val="20"/>
        </w:rPr>
        <w:t>fety, avoiding spreading Covid-</w:t>
      </w:r>
      <w:r w:rsidRPr="000629A5">
        <w:rPr>
          <w:rFonts w:ascii="Arial" w:hAnsi="Arial" w:cs="Arial"/>
          <w:sz w:val="20"/>
          <w:szCs w:val="20"/>
        </w:rPr>
        <w:t xml:space="preserve">19.  </w:t>
      </w:r>
    </w:p>
    <w:p w:rsidR="000629A5" w:rsidRDefault="000629A5" w:rsidP="005610CB">
      <w:pPr>
        <w:spacing w:line="360" w:lineRule="auto"/>
        <w:jc w:val="both"/>
        <w:rPr>
          <w:rFonts w:ascii="Arial" w:hAnsi="Arial" w:cs="Arial"/>
          <w:sz w:val="20"/>
          <w:szCs w:val="20"/>
        </w:rPr>
      </w:pPr>
      <w:r w:rsidRPr="000629A5">
        <w:rPr>
          <w:rFonts w:ascii="Arial" w:hAnsi="Arial" w:cs="Arial"/>
          <w:sz w:val="20"/>
          <w:szCs w:val="20"/>
        </w:rPr>
        <w:t>PVC's Board of Directors commits to organize the Annual General Meeting of Shareholders in 2020 on time as allowed by your office in accordance with the current provisions of law and the Corporation's Charter</w:t>
      </w:r>
      <w:bookmarkStart w:id="0" w:name="_GoBack"/>
      <w:bookmarkEnd w:id="0"/>
    </w:p>
    <w:sectPr w:rsidR="00062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50E3D"/>
    <w:rsid w:val="000629A5"/>
    <w:rsid w:val="000A0B74"/>
    <w:rsid w:val="00132EC5"/>
    <w:rsid w:val="00146DCF"/>
    <w:rsid w:val="0016411D"/>
    <w:rsid w:val="001F34A1"/>
    <w:rsid w:val="001F6744"/>
    <w:rsid w:val="002D481A"/>
    <w:rsid w:val="002D4939"/>
    <w:rsid w:val="002D53EE"/>
    <w:rsid w:val="002E7FD0"/>
    <w:rsid w:val="00304722"/>
    <w:rsid w:val="00327CF7"/>
    <w:rsid w:val="00397004"/>
    <w:rsid w:val="003A5CE9"/>
    <w:rsid w:val="003B73F7"/>
    <w:rsid w:val="00467BC0"/>
    <w:rsid w:val="00496733"/>
    <w:rsid w:val="004B2BA6"/>
    <w:rsid w:val="00503DD6"/>
    <w:rsid w:val="0052379D"/>
    <w:rsid w:val="005610CB"/>
    <w:rsid w:val="0058434E"/>
    <w:rsid w:val="005B40E5"/>
    <w:rsid w:val="006E15A6"/>
    <w:rsid w:val="00745D9A"/>
    <w:rsid w:val="0077456B"/>
    <w:rsid w:val="007A072F"/>
    <w:rsid w:val="007A1FCC"/>
    <w:rsid w:val="007B67AF"/>
    <w:rsid w:val="008134FC"/>
    <w:rsid w:val="00837771"/>
    <w:rsid w:val="0084485C"/>
    <w:rsid w:val="00853748"/>
    <w:rsid w:val="008544C2"/>
    <w:rsid w:val="00981275"/>
    <w:rsid w:val="009C28F2"/>
    <w:rsid w:val="009E1744"/>
    <w:rsid w:val="00A06443"/>
    <w:rsid w:val="00A06521"/>
    <w:rsid w:val="00A128FC"/>
    <w:rsid w:val="00A34999"/>
    <w:rsid w:val="00A63B6C"/>
    <w:rsid w:val="00AA54AD"/>
    <w:rsid w:val="00AB2C99"/>
    <w:rsid w:val="00AB32F6"/>
    <w:rsid w:val="00AC4F64"/>
    <w:rsid w:val="00AF67BE"/>
    <w:rsid w:val="00B04704"/>
    <w:rsid w:val="00B70D7E"/>
    <w:rsid w:val="00BA1F12"/>
    <w:rsid w:val="00BA3FB7"/>
    <w:rsid w:val="00BD3CCA"/>
    <w:rsid w:val="00C36031"/>
    <w:rsid w:val="00C940B5"/>
    <w:rsid w:val="00D52C26"/>
    <w:rsid w:val="00D74339"/>
    <w:rsid w:val="00D77F89"/>
    <w:rsid w:val="00DA54D0"/>
    <w:rsid w:val="00DD263A"/>
    <w:rsid w:val="00DE5C3C"/>
    <w:rsid w:val="00E5565D"/>
    <w:rsid w:val="00F272CE"/>
    <w:rsid w:val="00F320D6"/>
    <w:rsid w:val="00F86F7A"/>
    <w:rsid w:val="00F903A5"/>
    <w:rsid w:val="00FD3EED"/>
    <w:rsid w:val="00FD4001"/>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72</cp:revision>
  <dcterms:created xsi:type="dcterms:W3CDTF">2019-10-16T10:03:00Z</dcterms:created>
  <dcterms:modified xsi:type="dcterms:W3CDTF">2020-04-01T01:42:00Z</dcterms:modified>
</cp:coreProperties>
</file>